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Brand"/>
      </w:pPr>
      <w:r>
        <w:t xml:space="preserve">Draftly</w:t>
      </w:r>
    </w:p>
    <w:p>
      <w:pPr>
        <w:pStyle w:val="BrandUrl"/>
      </w:pPr>
      <w:r>
        <w:t xml:space="preserve">joindraftly.com</w:t>
      </w:r>
    </w:p>
    <w:p>
      <w:pPr>
        <w:pStyle w:val="Title"/>
      </w:pPr>
      <w:r>
        <w:t xml:space="preserve">Fifteen-beat worksheet</w:t>
      </w:r>
    </w:p>
    <w:p>
      <w:pPr>
        <w:pStyle w:val="Heading2"/>
      </w:pPr>
      <w:r>
        <w:t xml:space="preserve">The book</w:t>
      </w:r>
    </w:p>
    <w:p>
      <w:pPr>
        <w:pStyle w:val="FieldLabel"/>
      </w:pPr>
      <w:r>
        <w:t xml:space="preserve">Novel title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Target word count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What the book is arguing about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Heading2"/>
      </w:pPr>
      <w:r>
        <w:t xml:space="preserve">Act One</w:t>
      </w:r>
    </w:p>
    <w:p>
      <w:pPr>
        <w:pStyle w:val="FieldLabel"/>
      </w:pPr>
      <w:r>
        <w:t xml:space="preserve">Opening Image (First 900 words)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Theme Stated (Around word 4,500)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Set-Up (Word 1 to 9,000)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Catalyst (Around word 9,000)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Debate (Word 9,000 to 18,000)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Heading2"/>
      </w:pPr>
      <w:r>
        <w:t xml:space="preserve">Act Two</w:t>
      </w:r>
    </w:p>
    <w:p>
      <w:pPr>
        <w:pStyle w:val="FieldLabel"/>
      </w:pPr>
      <w:r>
        <w:t xml:space="preserve">Break into Two (Around word 18,000)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B Story (Around word 20,000)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Fun and Games (Word 18,000 to 45,000)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Midpoint (Around word 45,000)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Bad Guys Close In (Word 45,000 to 67,500)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All Is Lost (Around word 67,500)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Dark Night of the Soul (Word 67,500 to 72,000)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Heading2"/>
      </w:pPr>
      <w:r>
        <w:t xml:space="preserve">Act Three</w:t>
      </w:r>
    </w:p>
    <w:p>
      <w:pPr>
        <w:pStyle w:val="FieldLabel"/>
      </w:pPr>
      <w:r>
        <w:t xml:space="preserve">Break into Three (Around word 72,000)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Finale (Word 72,000 to 89,000)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Final Image (Last 900 words)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ooter"/>
      </w:pPr>
      <w:r>
        <w:t xml:space="preserve">Beat structure after Blake Snyder.</w:t>
      </w:r>
    </w:p>
    <w:p>
      <w:pPr>
        <w:pStyle w:val="Footer"/>
      </w:pPr>
      <w:r>
        <w:t xml:space="preserve">Keep it in Draftly at joindraftly.com.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style w:type="paragraph" w:styleId="Brand">
    <w:name w:val="Brand"/>
    <w:pPr>
      <w:spacing w:after="20"/>
    </w:pPr>
    <w:rPr>
      <w:rFonts w:ascii="Georgia" w:hAnsi="Georgia"/>
      <w:b/>
      <w:sz w:val="26"/>
    </w:rPr>
  </w:style>
  <w:style w:type="paragraph" w:styleId="BrandUrl">
    <w:name w:val="Brand URL"/>
    <w:pPr>
      <w:spacing w:after="120"/>
    </w:pPr>
    <w:rPr>
      <w:sz w:val="15"/>
      <w:color w:val="59616C"/>
    </w:rPr>
  </w:style>
  <w:style w:type="paragraph" w:styleId="Title">
    <w:name w:val="Title"/>
    <w:pPr>
      <w:pBdr>
        <w:bottom w:val="single" w:sz="12" w:space="4" w:color="14171C"/>
      </w:pBdr>
      <w:spacing w:after="280"/>
    </w:pPr>
    <w:rPr>
      <w:b/>
      <w:sz w:val="34"/>
    </w:rPr>
  </w:style>
  <w:style w:type="paragraph" w:styleId="Heading2">
    <w:name w:val="heading 2"/>
    <w:pPr>
      <w:spacing w:before="320" w:after="140"/>
      <w:keepNext/>
    </w:pPr>
    <w:rPr>
      <w:b/>
      <w:sz w:val="24"/>
    </w:rPr>
  </w:style>
  <w:style w:type="paragraph" w:styleId="FieldLabel">
    <w:name w:val="Field Label"/>
    <w:pPr>
      <w:spacing w:before="120" w:after="40"/>
      <w:keepNext/>
    </w:pPr>
    <w:rPr>
      <w:b/>
      <w:sz w:val="19"/>
    </w:rPr>
  </w:style>
  <w:style w:type="paragraph" w:styleId="Footer">
    <w:name w:val="Footer Note"/>
    <w:pPr>
      <w:spacing w:before="360"/>
      <w:pBdr>
        <w:top w:val="single" w:sz="4" w:space="6" w:color="DCE1E6"/>
      </w:pBdr>
    </w:pPr>
    <w:rPr>
      <w:sz w:val="16"/>
      <w:color w:val="59616C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