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Character relationship chart maker</w:t>
      </w:r>
    </w:p>
    <w:p>
      <w:pPr>
        <w:pStyle w:val="Heading2"/>
      </w:pPr>
      <w:r>
        <w:t xml:space="preserve">The kinds of line worth drawing</w:t>
      </w:r>
    </w:p>
    <w:p>
      <w:pPr>
        <w:pStyle w:val="FieldLabel"/>
      </w:pPr>
      <w:r>
        <w:t xml:space="preserve">The book or series this cast belongs to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Marriage or engagement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Desire, one way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Friendship that survived a loss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can give an order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taught whom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Care and custody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Thrall, debt, obligation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line that flips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Captor and captive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Drawing the chart</w:t>
      </w:r>
    </w:p>
    <w:p>
      <w:pPr>
        <w:pStyle w:val="FieldLabel"/>
      </w:pPr>
      <w:r>
        <w:t xml:space="preserve">Who goes in the middle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many names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Which way the arrow points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to write on the line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When to draw a second chart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Reading it back</w:t>
      </w:r>
    </w:p>
    <w:p>
      <w:pPr>
        <w:pStyle w:val="FieldLabel"/>
      </w:pPr>
      <w:r>
        <w:t xml:space="preserve">A star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 chain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Two clusters and one bridge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 pair with no line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same line, three times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Secrets and things unsaid</w:t>
      </w:r>
    </w:p>
    <w:p>
      <w:pPr>
        <w:pStyle w:val="FieldLabel"/>
      </w:pPr>
      <w:r>
        <w:t xml:space="preserve">Who knows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suspects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Unreciprocated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one refuses to know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Lies both believe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What to leave off</w:t>
      </w:r>
    </w:p>
    <w:p>
      <w:pPr>
        <w:pStyle w:val="FieldLabel"/>
      </w:pPr>
      <w:r>
        <w:t xml:space="preserve">Appearance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Backstory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Every acquaintance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Your own opinion of them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Plot beats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